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4" w:rsidRDefault="005100B5">
      <w:pPr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b/>
          <w:i/>
        </w:rPr>
        <w:t xml:space="preserve">Of Mice and Men </w:t>
      </w:r>
      <w:r>
        <w:rPr>
          <w:b/>
        </w:rPr>
        <w:t>Chapter 4</w:t>
      </w:r>
    </w:p>
    <w:p w:rsidR="00025564" w:rsidRDefault="0002556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025564" w:rsidRDefault="0002556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02556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Crooks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Candy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Curley’s wife</w:t>
            </w:r>
          </w:p>
        </w:tc>
      </w:tr>
      <w:tr w:rsidR="00025564">
        <w:trPr>
          <w:trHeight w:val="440"/>
        </w:trPr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Before chapter 4, what do we know about the character? 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25564">
        <w:trPr>
          <w:trHeight w:val="440"/>
        </w:trPr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</w:tr>
      <w:tr w:rsidR="00025564">
        <w:trPr>
          <w:trHeight w:val="440"/>
        </w:trPr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you read the chapter, what evidence do you find that the character is lonely?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</w:tr>
      <w:tr w:rsidR="00025564">
        <w:trPr>
          <w:trHeight w:val="440"/>
        </w:trPr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</w:tc>
      </w:tr>
      <w:tr w:rsidR="00025564">
        <w:trPr>
          <w:trHeight w:val="440"/>
        </w:trPr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 you read the chapter, what evidence do you find that the character is jealous of others?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25564">
        <w:trPr>
          <w:trHeight w:val="440"/>
        </w:trPr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</w:tc>
      </w:tr>
      <w:tr w:rsidR="00025564">
        <w:trPr>
          <w:trHeight w:val="440"/>
        </w:trPr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you read the chapter, what evidence do you find that the character would like to have companionship?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(Quote, page #):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25564">
        <w:trPr>
          <w:trHeight w:val="440"/>
        </w:trPr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564" w:rsidRDefault="0051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Commentary:</w:t>
            </w: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5564" w:rsidRDefault="00025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25564" w:rsidRDefault="00025564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025564" w:rsidRDefault="005100B5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On a separate sheet of paper, write a summary of the end of the chapter.  How do Candy, Crooks, and Curley’s wife react to each other?</w:t>
      </w:r>
    </w:p>
    <w:sectPr w:rsidR="00025564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4"/>
    <w:rsid w:val="00025564"/>
    <w:rsid w:val="005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D17B-21D3-4584-B92B-B574540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Clawson</dc:creator>
  <cp:lastModifiedBy>Cory Clawson</cp:lastModifiedBy>
  <cp:revision>2</cp:revision>
  <dcterms:created xsi:type="dcterms:W3CDTF">2018-10-02T13:18:00Z</dcterms:created>
  <dcterms:modified xsi:type="dcterms:W3CDTF">2018-10-02T13:18:00Z</dcterms:modified>
</cp:coreProperties>
</file>